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62" w:rsidRPr="004C7962" w:rsidRDefault="004C7962" w:rsidP="004C7962">
      <w:pPr>
        <w:spacing w:line="592" w:lineRule="atLeast"/>
        <w:ind w:left="-567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48"/>
        </w:rPr>
      </w:pPr>
      <w:r w:rsidRPr="004C7962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48"/>
        </w:rPr>
        <w:t xml:space="preserve">Соглашение </w:t>
      </w:r>
      <w:r w:rsidR="00CA0AAA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48"/>
        </w:rPr>
        <w:t>об обработке</w:t>
      </w:r>
      <w:r w:rsidRPr="004C7962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48"/>
        </w:rPr>
        <w:t xml:space="preserve"> персональных данных</w:t>
      </w:r>
    </w:p>
    <w:p w:rsidR="0023214A" w:rsidRDefault="00CA0AAA" w:rsidP="0023214A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14A">
        <w:rPr>
          <w:rFonts w:ascii="Times New Roman" w:hAnsi="Times New Roman" w:cs="Times New Roman"/>
          <w:sz w:val="24"/>
          <w:szCs w:val="24"/>
        </w:rPr>
        <w:t>Данное соглашение об обработке персональных данных разработано в соответствии с законодательством Российской Федерации.</w:t>
      </w:r>
    </w:p>
    <w:p w:rsidR="0023214A" w:rsidRPr="0023214A" w:rsidRDefault="00CA0AAA" w:rsidP="0023214A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14A">
        <w:rPr>
          <w:rFonts w:ascii="Times New Roman" w:hAnsi="Times New Roman" w:cs="Times New Roman"/>
          <w:sz w:val="24"/>
          <w:szCs w:val="24"/>
        </w:rPr>
        <w:t xml:space="preserve">Субъектом персональных данных в рамках настоящего соглашения является Посетитель сайта </w:t>
      </w:r>
      <w:hyperlink r:id="rId8" w:history="1">
        <w:r w:rsidRPr="0023214A">
          <w:rPr>
            <w:rStyle w:val="a8"/>
            <w:rFonts w:ascii="Times New Roman" w:hAnsi="Times New Roman" w:cs="Times New Roman"/>
            <w:sz w:val="24"/>
            <w:szCs w:val="24"/>
          </w:rPr>
          <w:t>http://www.carteblanche.ru/</w:t>
        </w:r>
      </w:hyperlink>
      <w:r w:rsidRPr="0023214A">
        <w:rPr>
          <w:rFonts w:ascii="Times New Roman" w:hAnsi="Times New Roman" w:cs="Times New Roman"/>
          <w:sz w:val="24"/>
          <w:szCs w:val="24"/>
        </w:rPr>
        <w:t xml:space="preserve">, именуемый в дальнейшем Посетитель и сайт </w:t>
      </w:r>
      <w:hyperlink r:id="rId9" w:history="1">
        <w:r w:rsidRPr="0023214A">
          <w:rPr>
            <w:rStyle w:val="a8"/>
            <w:rFonts w:ascii="Times New Roman" w:hAnsi="Times New Roman" w:cs="Times New Roman"/>
            <w:sz w:val="24"/>
            <w:szCs w:val="24"/>
          </w:rPr>
          <w:t>http://www.carteblanche.ru/</w:t>
        </w:r>
      </w:hyperlink>
      <w:r w:rsidRPr="0023214A">
        <w:rPr>
          <w:rFonts w:ascii="Times New Roman" w:hAnsi="Times New Roman" w:cs="Times New Roman"/>
          <w:sz w:val="24"/>
          <w:szCs w:val="24"/>
        </w:rPr>
        <w:t>, именуемый в дальнейшем Сайт.</w:t>
      </w:r>
    </w:p>
    <w:p w:rsidR="0023214A" w:rsidRDefault="00CA0AAA" w:rsidP="0023214A">
      <w:pPr>
        <w:spacing w:before="24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14A">
        <w:rPr>
          <w:rFonts w:ascii="Times New Roman" w:hAnsi="Times New Roman" w:cs="Times New Roman"/>
          <w:sz w:val="24"/>
          <w:szCs w:val="24"/>
        </w:rPr>
        <w:t xml:space="preserve">Под обработкой персональных данных Посетителя понимаются действия и операции Сайта с предоставленными Посетителем при оформлении подписки на новости, отправке запросов администрации Сайта персональными данными, включая сбор, систематизацию, накопление, хранение, уточнение, включая обновление и изменение, использование, распространение, включая передачу, обезличивание, блокирование и уничтожение персональных данных. </w:t>
      </w:r>
    </w:p>
    <w:p w:rsidR="00600DB6" w:rsidRPr="0023214A" w:rsidRDefault="00600DB6" w:rsidP="0023214A">
      <w:pPr>
        <w:spacing w:before="24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14A">
        <w:rPr>
          <w:rFonts w:ascii="Times New Roman" w:hAnsi="Times New Roman" w:cs="Times New Roman"/>
          <w:sz w:val="24"/>
          <w:szCs w:val="24"/>
        </w:rPr>
        <w:t xml:space="preserve">Предоставляя свои персональные </w:t>
      </w:r>
      <w:proofErr w:type="gramStart"/>
      <w:r w:rsidRPr="0023214A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Pr="0023214A">
        <w:rPr>
          <w:rFonts w:ascii="Times New Roman" w:hAnsi="Times New Roman" w:cs="Times New Roman"/>
          <w:sz w:val="24"/>
          <w:szCs w:val="24"/>
        </w:rPr>
        <w:t xml:space="preserve"> Пользователь даёт согласие на обработку, хранение и использование своих персональных данных на основании ФЗ № 152-ФЗ «О персональных данных» от 27.07.2006 г. </w:t>
      </w:r>
    </w:p>
    <w:p w:rsidR="00600DB6" w:rsidRPr="0023214A" w:rsidRDefault="00CA0AAA" w:rsidP="0023214A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14A">
        <w:rPr>
          <w:rFonts w:ascii="Times New Roman" w:hAnsi="Times New Roman" w:cs="Times New Roman"/>
          <w:sz w:val="24"/>
          <w:szCs w:val="24"/>
        </w:rPr>
        <w:t xml:space="preserve">Целью предоставления Посетителем персональных данных и последующей обработки их Сайтом является получение Посетителем дополнительной информации, не представленной на страницах Сайта, оформление подписки на новости и </w:t>
      </w:r>
      <w:proofErr w:type="spellStart"/>
      <w:r w:rsidR="00600DB6" w:rsidRPr="0023214A">
        <w:rPr>
          <w:rFonts w:ascii="Times New Roman" w:hAnsi="Times New Roman" w:cs="Times New Roman"/>
          <w:sz w:val="24"/>
          <w:szCs w:val="24"/>
        </w:rPr>
        <w:t>спецпредложения</w:t>
      </w:r>
      <w:proofErr w:type="spellEnd"/>
      <w:r w:rsidRPr="0023214A">
        <w:rPr>
          <w:rFonts w:ascii="Times New Roman" w:hAnsi="Times New Roman" w:cs="Times New Roman"/>
          <w:sz w:val="24"/>
          <w:szCs w:val="24"/>
        </w:rPr>
        <w:t xml:space="preserve"> </w:t>
      </w:r>
      <w:r w:rsidR="00600DB6" w:rsidRPr="0023214A">
        <w:rPr>
          <w:rFonts w:ascii="Times New Roman" w:hAnsi="Times New Roman" w:cs="Times New Roman"/>
          <w:sz w:val="24"/>
          <w:szCs w:val="24"/>
        </w:rPr>
        <w:t>туроператора «</w:t>
      </w:r>
      <w:proofErr w:type="spellStart"/>
      <w:r w:rsidR="00600DB6" w:rsidRPr="0023214A">
        <w:rPr>
          <w:rFonts w:ascii="Times New Roman" w:hAnsi="Times New Roman" w:cs="Times New Roman"/>
          <w:sz w:val="24"/>
          <w:szCs w:val="24"/>
        </w:rPr>
        <w:t>Картбланш</w:t>
      </w:r>
      <w:proofErr w:type="spellEnd"/>
      <w:r w:rsidR="00600DB6" w:rsidRPr="00232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DB6" w:rsidRPr="0023214A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="00600DB6" w:rsidRPr="0023214A">
        <w:rPr>
          <w:rFonts w:ascii="Times New Roman" w:hAnsi="Times New Roman" w:cs="Times New Roman"/>
          <w:sz w:val="24"/>
          <w:szCs w:val="24"/>
        </w:rPr>
        <w:t>», а также проведение аудита и прочих внутренних исследований с целью повышения качества предоставляемых услуг.</w:t>
      </w:r>
    </w:p>
    <w:p w:rsidR="00F661B8" w:rsidRPr="0023214A" w:rsidRDefault="00F661B8" w:rsidP="0023214A">
      <w:pPr>
        <w:spacing w:before="24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14A">
        <w:rPr>
          <w:rFonts w:ascii="Times New Roman" w:hAnsi="Times New Roman" w:cs="Times New Roman"/>
          <w:sz w:val="24"/>
          <w:szCs w:val="24"/>
        </w:rPr>
        <w:t>Отправка Посетителем данных через предусмотренные для этого формы на Сайте, признается Сторонами согласием Посетителя на обработку персональных данных, исполненным в простой письменной или в простой устной форме следующих персональных данных:</w:t>
      </w:r>
    </w:p>
    <w:p w:rsidR="00F661B8" w:rsidRPr="0023214A" w:rsidRDefault="00F661B8" w:rsidP="0023214A">
      <w:pPr>
        <w:pStyle w:val="a7"/>
        <w:numPr>
          <w:ilvl w:val="0"/>
          <w:numId w:val="12"/>
        </w:numPr>
        <w:spacing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14A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:rsidR="00F661B8" w:rsidRPr="0023214A" w:rsidRDefault="0023214A" w:rsidP="0023214A">
      <w:pPr>
        <w:pStyle w:val="a7"/>
        <w:numPr>
          <w:ilvl w:val="0"/>
          <w:numId w:val="12"/>
        </w:numPr>
        <w:spacing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14A"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="00F661B8" w:rsidRPr="0023214A">
        <w:rPr>
          <w:rFonts w:ascii="Times New Roman" w:hAnsi="Times New Roman" w:cs="Times New Roman"/>
          <w:sz w:val="24"/>
          <w:szCs w:val="24"/>
        </w:rPr>
        <w:t>;</w:t>
      </w:r>
    </w:p>
    <w:p w:rsidR="00F661B8" w:rsidRPr="0023214A" w:rsidRDefault="00F661B8" w:rsidP="0023214A">
      <w:pPr>
        <w:pStyle w:val="a7"/>
        <w:numPr>
          <w:ilvl w:val="0"/>
          <w:numId w:val="12"/>
        </w:numPr>
        <w:spacing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14A">
        <w:rPr>
          <w:rFonts w:ascii="Times New Roman" w:hAnsi="Times New Roman" w:cs="Times New Roman"/>
          <w:sz w:val="24"/>
          <w:szCs w:val="24"/>
        </w:rPr>
        <w:t>адреса электронной почты (E-mail).</w:t>
      </w:r>
    </w:p>
    <w:p w:rsidR="0023214A" w:rsidRPr="0023214A" w:rsidRDefault="0023214A" w:rsidP="0023214A">
      <w:pPr>
        <w:pStyle w:val="a7"/>
        <w:numPr>
          <w:ilvl w:val="0"/>
          <w:numId w:val="12"/>
        </w:numPr>
        <w:spacing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14A">
        <w:rPr>
          <w:rFonts w:ascii="Times New Roman" w:hAnsi="Times New Roman" w:cs="Times New Roman"/>
          <w:sz w:val="24"/>
          <w:szCs w:val="24"/>
        </w:rPr>
        <w:t>почтовый адрес</w:t>
      </w:r>
    </w:p>
    <w:p w:rsidR="00F661B8" w:rsidRPr="0023214A" w:rsidRDefault="00F661B8" w:rsidP="0023214A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14A">
        <w:rPr>
          <w:rFonts w:ascii="Times New Roman" w:hAnsi="Times New Roman" w:cs="Times New Roman"/>
          <w:sz w:val="24"/>
          <w:szCs w:val="24"/>
        </w:rPr>
        <w:t>Стороны признают общедоступными персональными данными следующие данные:</w:t>
      </w:r>
    </w:p>
    <w:p w:rsidR="00F661B8" w:rsidRPr="0023214A" w:rsidRDefault="00F661B8" w:rsidP="0023214A">
      <w:pPr>
        <w:pStyle w:val="a7"/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14A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23214A" w:rsidRDefault="0023214A" w:rsidP="0023214A">
      <w:pPr>
        <w:pStyle w:val="a7"/>
        <w:numPr>
          <w:ilvl w:val="0"/>
          <w:numId w:val="11"/>
        </w:numPr>
        <w:spacing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14A">
        <w:rPr>
          <w:rFonts w:ascii="Times New Roman" w:hAnsi="Times New Roman" w:cs="Times New Roman"/>
          <w:sz w:val="24"/>
          <w:szCs w:val="24"/>
        </w:rPr>
        <w:t>а</w:t>
      </w:r>
      <w:r w:rsidR="00F661B8" w:rsidRPr="0023214A">
        <w:rPr>
          <w:rFonts w:ascii="Times New Roman" w:hAnsi="Times New Roman" w:cs="Times New Roman"/>
          <w:sz w:val="24"/>
          <w:szCs w:val="24"/>
        </w:rPr>
        <w:t>дре</w:t>
      </w:r>
      <w:r w:rsidRPr="0023214A">
        <w:rPr>
          <w:rFonts w:ascii="Times New Roman" w:hAnsi="Times New Roman" w:cs="Times New Roman"/>
          <w:sz w:val="24"/>
          <w:szCs w:val="24"/>
        </w:rPr>
        <w:t>са электронной почты (E-mail)</w:t>
      </w:r>
    </w:p>
    <w:p w:rsidR="0023214A" w:rsidRPr="0023214A" w:rsidRDefault="0023214A" w:rsidP="0023214A">
      <w:pPr>
        <w:pStyle w:val="a7"/>
        <w:spacing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14A">
        <w:rPr>
          <w:rFonts w:ascii="Times New Roman" w:hAnsi="Times New Roman" w:cs="Times New Roman"/>
          <w:sz w:val="24"/>
          <w:szCs w:val="24"/>
        </w:rPr>
        <w:lastRenderedPageBreak/>
        <w:t>Посетитель, в целях исполнения Сайтом своих обязательств Посетителю, предоставляет Сайту право осуществлять следующие действия и операции с персональными данными:</w:t>
      </w:r>
    </w:p>
    <w:p w:rsidR="0023214A" w:rsidRPr="0023214A" w:rsidRDefault="0023214A" w:rsidP="0023214A">
      <w:pPr>
        <w:pStyle w:val="a7"/>
        <w:numPr>
          <w:ilvl w:val="0"/>
          <w:numId w:val="13"/>
        </w:numPr>
        <w:spacing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14A">
        <w:rPr>
          <w:rFonts w:ascii="Times New Roman" w:hAnsi="Times New Roman" w:cs="Times New Roman"/>
          <w:sz w:val="24"/>
          <w:szCs w:val="24"/>
        </w:rPr>
        <w:t>сбор и накопление;</w:t>
      </w:r>
    </w:p>
    <w:p w:rsidR="0023214A" w:rsidRPr="0023214A" w:rsidRDefault="0023214A" w:rsidP="0023214A">
      <w:pPr>
        <w:pStyle w:val="a7"/>
        <w:numPr>
          <w:ilvl w:val="0"/>
          <w:numId w:val="13"/>
        </w:numPr>
        <w:spacing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14A">
        <w:rPr>
          <w:rFonts w:ascii="Times New Roman" w:hAnsi="Times New Roman" w:cs="Times New Roman"/>
          <w:sz w:val="24"/>
          <w:szCs w:val="24"/>
        </w:rPr>
        <w:t>хранение в течение срока деятельности Сайта;</w:t>
      </w:r>
    </w:p>
    <w:p w:rsidR="0023214A" w:rsidRPr="0023214A" w:rsidRDefault="0023214A" w:rsidP="0023214A">
      <w:pPr>
        <w:pStyle w:val="a7"/>
        <w:numPr>
          <w:ilvl w:val="0"/>
          <w:numId w:val="13"/>
        </w:numPr>
        <w:spacing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14A">
        <w:rPr>
          <w:rFonts w:ascii="Times New Roman" w:hAnsi="Times New Roman" w:cs="Times New Roman"/>
          <w:sz w:val="24"/>
          <w:szCs w:val="24"/>
        </w:rPr>
        <w:t>уточнение, включая обновление и изменение;</w:t>
      </w:r>
    </w:p>
    <w:p w:rsidR="0023214A" w:rsidRPr="0023214A" w:rsidRDefault="0023214A" w:rsidP="0023214A">
      <w:pPr>
        <w:pStyle w:val="a7"/>
        <w:numPr>
          <w:ilvl w:val="0"/>
          <w:numId w:val="13"/>
        </w:numPr>
        <w:spacing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14A">
        <w:rPr>
          <w:rFonts w:ascii="Times New Roman" w:hAnsi="Times New Roman" w:cs="Times New Roman"/>
          <w:sz w:val="24"/>
          <w:szCs w:val="24"/>
        </w:rPr>
        <w:t>использование;</w:t>
      </w:r>
    </w:p>
    <w:p w:rsidR="0023214A" w:rsidRPr="0023214A" w:rsidRDefault="0023214A" w:rsidP="0023214A">
      <w:pPr>
        <w:pStyle w:val="a7"/>
        <w:numPr>
          <w:ilvl w:val="0"/>
          <w:numId w:val="13"/>
        </w:numPr>
        <w:spacing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14A">
        <w:rPr>
          <w:rFonts w:ascii="Times New Roman" w:hAnsi="Times New Roman" w:cs="Times New Roman"/>
          <w:sz w:val="24"/>
          <w:szCs w:val="24"/>
        </w:rPr>
        <w:t>уничтожение;</w:t>
      </w:r>
    </w:p>
    <w:p w:rsidR="0023214A" w:rsidRPr="0023214A" w:rsidRDefault="0023214A" w:rsidP="0023214A">
      <w:pPr>
        <w:pStyle w:val="a7"/>
        <w:numPr>
          <w:ilvl w:val="0"/>
          <w:numId w:val="13"/>
        </w:numPr>
        <w:spacing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14A">
        <w:rPr>
          <w:rFonts w:ascii="Times New Roman" w:hAnsi="Times New Roman" w:cs="Times New Roman"/>
          <w:sz w:val="24"/>
          <w:szCs w:val="24"/>
        </w:rPr>
        <w:t>обезличивание.</w:t>
      </w:r>
    </w:p>
    <w:p w:rsidR="00600DB6" w:rsidRPr="0023214A" w:rsidRDefault="00600DB6" w:rsidP="0023214A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14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23214A">
        <w:rPr>
          <w:rFonts w:ascii="Times New Roman" w:hAnsi="Times New Roman" w:cs="Times New Roman"/>
          <w:sz w:val="24"/>
          <w:szCs w:val="24"/>
        </w:rPr>
        <w:t>Картбланш</w:t>
      </w:r>
      <w:proofErr w:type="spellEnd"/>
      <w:r w:rsidRPr="00232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14A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23214A">
        <w:rPr>
          <w:rFonts w:ascii="Times New Roman" w:hAnsi="Times New Roman" w:cs="Times New Roman"/>
          <w:sz w:val="24"/>
          <w:szCs w:val="24"/>
        </w:rPr>
        <w:t xml:space="preserve">», адрес: </w:t>
      </w:r>
      <w:r w:rsidR="00F661B8" w:rsidRPr="0023214A">
        <w:rPr>
          <w:rFonts w:ascii="Times New Roman" w:hAnsi="Times New Roman" w:cs="Times New Roman"/>
          <w:sz w:val="24"/>
          <w:szCs w:val="24"/>
        </w:rPr>
        <w:t>123557</w:t>
      </w:r>
      <w:r w:rsidRPr="0023214A">
        <w:rPr>
          <w:rFonts w:ascii="Times New Roman" w:hAnsi="Times New Roman" w:cs="Times New Roman"/>
          <w:sz w:val="24"/>
          <w:szCs w:val="24"/>
        </w:rPr>
        <w:t>, г. Москва,</w:t>
      </w:r>
      <w:r w:rsidR="00F661B8" w:rsidRPr="0023214A">
        <w:rPr>
          <w:rFonts w:ascii="Times New Roman" w:hAnsi="Times New Roman" w:cs="Times New Roman"/>
          <w:sz w:val="24"/>
          <w:szCs w:val="24"/>
        </w:rPr>
        <w:t xml:space="preserve"> ул. Большой Тишинский переулок д. 38 стр.1 </w:t>
      </w:r>
      <w:r w:rsidRPr="0023214A">
        <w:rPr>
          <w:rFonts w:ascii="Times New Roman" w:hAnsi="Times New Roman" w:cs="Times New Roman"/>
          <w:sz w:val="24"/>
          <w:szCs w:val="24"/>
        </w:rPr>
        <w:t>(далее – «Компания») гарантирует конфиденциальность</w:t>
      </w:r>
      <w:r w:rsidR="00F661B8" w:rsidRPr="0023214A">
        <w:rPr>
          <w:rFonts w:ascii="Times New Roman" w:hAnsi="Times New Roman" w:cs="Times New Roman"/>
          <w:sz w:val="24"/>
          <w:szCs w:val="24"/>
        </w:rPr>
        <w:t xml:space="preserve"> </w:t>
      </w:r>
      <w:r w:rsidRPr="0023214A">
        <w:rPr>
          <w:rFonts w:ascii="Times New Roman" w:hAnsi="Times New Roman" w:cs="Times New Roman"/>
          <w:sz w:val="24"/>
          <w:szCs w:val="24"/>
        </w:rPr>
        <w:t>персональных данных пользователей Сайта.</w:t>
      </w:r>
    </w:p>
    <w:p w:rsidR="00600DB6" w:rsidRPr="0023214A" w:rsidRDefault="00600DB6" w:rsidP="0023214A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14A">
        <w:rPr>
          <w:rFonts w:ascii="Times New Roman" w:hAnsi="Times New Roman" w:cs="Times New Roman"/>
          <w:sz w:val="24"/>
          <w:szCs w:val="24"/>
        </w:rPr>
        <w:t>Под понятием «конфиденциальность» понимается следующее:</w:t>
      </w:r>
    </w:p>
    <w:p w:rsidR="00600DB6" w:rsidRPr="00C77D64" w:rsidRDefault="00600DB6" w:rsidP="0023214A">
      <w:pPr>
        <w:pStyle w:val="a7"/>
        <w:numPr>
          <w:ilvl w:val="0"/>
          <w:numId w:val="10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D64">
        <w:rPr>
          <w:rFonts w:ascii="Times New Roman" w:hAnsi="Times New Roman" w:cs="Times New Roman"/>
          <w:sz w:val="24"/>
          <w:szCs w:val="24"/>
        </w:rPr>
        <w:t>строгое и ясное ограничение круга лиц, имеющих доступ к персональным данным</w:t>
      </w:r>
      <w:r w:rsidR="00C77D64">
        <w:rPr>
          <w:rFonts w:ascii="Times New Roman" w:hAnsi="Times New Roman" w:cs="Times New Roman"/>
          <w:sz w:val="24"/>
          <w:szCs w:val="24"/>
        </w:rPr>
        <w:t xml:space="preserve"> </w:t>
      </w:r>
      <w:r w:rsidRPr="00C77D64">
        <w:rPr>
          <w:rFonts w:ascii="Times New Roman" w:hAnsi="Times New Roman" w:cs="Times New Roman"/>
          <w:sz w:val="24"/>
          <w:szCs w:val="24"/>
        </w:rPr>
        <w:t>пользователей Сайта;</w:t>
      </w:r>
    </w:p>
    <w:p w:rsidR="00600DB6" w:rsidRPr="00C77D64" w:rsidRDefault="00600DB6" w:rsidP="0023214A">
      <w:pPr>
        <w:pStyle w:val="a7"/>
        <w:numPr>
          <w:ilvl w:val="0"/>
          <w:numId w:val="10"/>
        </w:numPr>
        <w:spacing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D64">
        <w:rPr>
          <w:rFonts w:ascii="Times New Roman" w:hAnsi="Times New Roman" w:cs="Times New Roman"/>
          <w:sz w:val="24"/>
          <w:szCs w:val="24"/>
        </w:rPr>
        <w:t>Компания гарантирует использование персональных данных, ни в каких других целях,</w:t>
      </w:r>
      <w:r w:rsidR="00C77D64" w:rsidRPr="00C77D64">
        <w:rPr>
          <w:rFonts w:ascii="Times New Roman" w:hAnsi="Times New Roman" w:cs="Times New Roman"/>
          <w:sz w:val="24"/>
          <w:szCs w:val="24"/>
        </w:rPr>
        <w:t xml:space="preserve"> </w:t>
      </w:r>
      <w:r w:rsidRPr="00C77D64">
        <w:rPr>
          <w:rFonts w:ascii="Times New Roman" w:hAnsi="Times New Roman" w:cs="Times New Roman"/>
          <w:sz w:val="24"/>
          <w:szCs w:val="24"/>
        </w:rPr>
        <w:t>кроме как указанных в настоящем Согласии;</w:t>
      </w:r>
    </w:p>
    <w:p w:rsidR="00600DB6" w:rsidRPr="00C77D64" w:rsidRDefault="00600DB6" w:rsidP="0023214A">
      <w:pPr>
        <w:pStyle w:val="a7"/>
        <w:numPr>
          <w:ilvl w:val="0"/>
          <w:numId w:val="10"/>
        </w:numPr>
        <w:spacing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D64">
        <w:rPr>
          <w:rFonts w:ascii="Times New Roman" w:hAnsi="Times New Roman" w:cs="Times New Roman"/>
          <w:sz w:val="24"/>
          <w:szCs w:val="24"/>
        </w:rPr>
        <w:t>Компания не вправе передавать конфиденциальную информацию без согласия</w:t>
      </w:r>
      <w:r w:rsidR="00C77D64" w:rsidRPr="00C77D64">
        <w:rPr>
          <w:rFonts w:ascii="Times New Roman" w:hAnsi="Times New Roman" w:cs="Times New Roman"/>
          <w:sz w:val="24"/>
          <w:szCs w:val="24"/>
        </w:rPr>
        <w:t xml:space="preserve"> </w:t>
      </w:r>
      <w:r w:rsidRPr="00C77D64">
        <w:rPr>
          <w:rFonts w:ascii="Times New Roman" w:hAnsi="Times New Roman" w:cs="Times New Roman"/>
          <w:sz w:val="24"/>
          <w:szCs w:val="24"/>
        </w:rPr>
        <w:t>пользователя Сайта;</w:t>
      </w:r>
    </w:p>
    <w:p w:rsidR="00F661B8" w:rsidRPr="00C77D64" w:rsidRDefault="00600DB6" w:rsidP="0023214A">
      <w:pPr>
        <w:pStyle w:val="a7"/>
        <w:numPr>
          <w:ilvl w:val="0"/>
          <w:numId w:val="10"/>
        </w:numPr>
        <w:spacing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D64">
        <w:rPr>
          <w:rFonts w:ascii="Times New Roman" w:hAnsi="Times New Roman" w:cs="Times New Roman"/>
          <w:sz w:val="24"/>
          <w:szCs w:val="24"/>
        </w:rPr>
        <w:t>Компания обязана принимать меры защиты от несанкционированного доступа к</w:t>
      </w:r>
      <w:r w:rsidR="00C77D64" w:rsidRPr="00C77D6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77D64">
        <w:rPr>
          <w:rFonts w:ascii="Times New Roman" w:hAnsi="Times New Roman" w:cs="Times New Roman"/>
          <w:sz w:val="24"/>
          <w:szCs w:val="24"/>
        </w:rPr>
        <w:t>персональным данным извне.</w:t>
      </w:r>
    </w:p>
    <w:p w:rsidR="004C7962" w:rsidRPr="0023214A" w:rsidRDefault="004C7962" w:rsidP="0023214A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14A">
        <w:rPr>
          <w:rFonts w:ascii="Times New Roman" w:hAnsi="Times New Roman" w:cs="Times New Roman"/>
          <w:sz w:val="24"/>
          <w:szCs w:val="24"/>
        </w:rPr>
        <w:t>Персональные данные Пользователей хранятся исключительно на электронных носителях и обрабатываются с использованием автоматизированных систем, за исключением случаев, когда неавтоматизированная обработка персональных данных необходима в связи с исполнением требований законодательства.</w:t>
      </w:r>
    </w:p>
    <w:p w:rsidR="004C7962" w:rsidRPr="0023214A" w:rsidRDefault="004C7962" w:rsidP="0023214A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14A">
        <w:rPr>
          <w:rFonts w:ascii="Times New Roman" w:hAnsi="Times New Roman" w:cs="Times New Roman"/>
          <w:sz w:val="24"/>
          <w:szCs w:val="24"/>
        </w:rPr>
        <w:t>Компания обязуется не передавать полученные персональные данные третьим лицам, за исключением следующих случаев:</w:t>
      </w:r>
    </w:p>
    <w:p w:rsidR="004C7962" w:rsidRPr="0023214A" w:rsidRDefault="004C7962" w:rsidP="0023214A">
      <w:pPr>
        <w:pStyle w:val="a7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14A">
        <w:rPr>
          <w:rFonts w:ascii="Times New Roman" w:hAnsi="Times New Roman" w:cs="Times New Roman"/>
          <w:sz w:val="24"/>
          <w:szCs w:val="24"/>
        </w:rPr>
        <w:t>По запросам уполномоченных органов государственной власти РФ только по основаниям и в порядке, установленным законодательством РФ</w:t>
      </w:r>
    </w:p>
    <w:p w:rsidR="004C7962" w:rsidRPr="0023214A" w:rsidRDefault="004C7962" w:rsidP="0023214A">
      <w:pPr>
        <w:pStyle w:val="a7"/>
        <w:numPr>
          <w:ilvl w:val="0"/>
          <w:numId w:val="9"/>
        </w:numPr>
        <w:spacing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14A">
        <w:rPr>
          <w:rFonts w:ascii="Times New Roman" w:hAnsi="Times New Roman" w:cs="Times New Roman"/>
          <w:sz w:val="24"/>
          <w:szCs w:val="24"/>
        </w:rPr>
        <w:t>Стратегическим партнерам, которые работают с Компанией для предоставления продуктов и услуг, или тем из них, которые помогают Компании реализовывать продукты и услуги потребителям. Мы предоставляем третьим лицам минимальный объем персональных данных, необходимый только для оказания требуемой услуги или проведения необходимой транзакции.</w:t>
      </w:r>
    </w:p>
    <w:p w:rsidR="002204B6" w:rsidRPr="0023214A" w:rsidRDefault="004C7962" w:rsidP="0023214A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14A">
        <w:rPr>
          <w:rFonts w:ascii="Times New Roman" w:hAnsi="Times New Roman" w:cs="Times New Roman"/>
          <w:sz w:val="24"/>
          <w:szCs w:val="24"/>
        </w:rPr>
        <w:lastRenderedPageBreak/>
        <w:t>Компания оставляет за собой право вносить изменения в одностороннем порядке в настоящие правила, при условии, что изменения не противоречат действующему законодательству РФ. Изменения условий настоящих правил вступают в силу после их публикации на Сайте.</w:t>
      </w:r>
    </w:p>
    <w:p w:rsidR="0023214A" w:rsidRPr="0023214A" w:rsidRDefault="0023214A" w:rsidP="0023214A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14A">
        <w:rPr>
          <w:rFonts w:ascii="Times New Roman" w:hAnsi="Times New Roman" w:cs="Times New Roman"/>
          <w:sz w:val="24"/>
          <w:szCs w:val="24"/>
        </w:rPr>
        <w:t xml:space="preserve">Отзыв согласия на обработку персональных данных может быть осуществлен путем направления Сайту соответствующего распоряжения в простой письменной форме в адрес Сайта </w:t>
      </w:r>
      <w:hyperlink r:id="rId10" w:history="1">
        <w:r w:rsidRPr="0023214A">
          <w:rPr>
            <w:rStyle w:val="a8"/>
            <w:rFonts w:ascii="Times New Roman" w:hAnsi="Times New Roman" w:cs="Times New Roman"/>
            <w:sz w:val="24"/>
            <w:szCs w:val="24"/>
          </w:rPr>
          <w:t>http://www.carteblanche.ru/</w:t>
        </w:r>
      </w:hyperlink>
    </w:p>
    <w:p w:rsidR="0023214A" w:rsidRPr="0023214A" w:rsidRDefault="0023214A" w:rsidP="0023214A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14A">
        <w:rPr>
          <w:rFonts w:ascii="Times New Roman" w:hAnsi="Times New Roman" w:cs="Times New Roman"/>
          <w:sz w:val="24"/>
          <w:szCs w:val="24"/>
        </w:rPr>
        <w:t>Посетитель гарантирует, что:</w:t>
      </w:r>
    </w:p>
    <w:p w:rsidR="0023214A" w:rsidRPr="0023214A" w:rsidRDefault="0023214A" w:rsidP="0023214A">
      <w:pPr>
        <w:pStyle w:val="a7"/>
        <w:numPr>
          <w:ilvl w:val="0"/>
          <w:numId w:val="8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14A">
        <w:rPr>
          <w:rFonts w:ascii="Times New Roman" w:hAnsi="Times New Roman" w:cs="Times New Roman"/>
          <w:sz w:val="24"/>
          <w:szCs w:val="24"/>
        </w:rPr>
        <w:t>информация, им предоставленная, является полной, точной и достоверной;</w:t>
      </w:r>
    </w:p>
    <w:p w:rsidR="0023214A" w:rsidRPr="0023214A" w:rsidRDefault="0023214A" w:rsidP="0023214A">
      <w:pPr>
        <w:pStyle w:val="a7"/>
        <w:numPr>
          <w:ilvl w:val="0"/>
          <w:numId w:val="8"/>
        </w:numPr>
        <w:spacing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14A">
        <w:rPr>
          <w:rFonts w:ascii="Times New Roman" w:hAnsi="Times New Roman" w:cs="Times New Roman"/>
          <w:sz w:val="24"/>
          <w:szCs w:val="24"/>
        </w:rPr>
        <w:t>при предоставлении информации не нарушается действующее законодательство Российской Федерации, законные права и интересы третьих лиц;</w:t>
      </w:r>
    </w:p>
    <w:p w:rsidR="0023214A" w:rsidRPr="0023214A" w:rsidRDefault="0023214A" w:rsidP="0023214A">
      <w:pPr>
        <w:pStyle w:val="a7"/>
        <w:numPr>
          <w:ilvl w:val="0"/>
          <w:numId w:val="8"/>
        </w:numPr>
        <w:spacing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14A">
        <w:rPr>
          <w:rFonts w:ascii="Times New Roman" w:hAnsi="Times New Roman" w:cs="Times New Roman"/>
          <w:sz w:val="24"/>
          <w:szCs w:val="24"/>
        </w:rPr>
        <w:t>вся предоставленная информация заполнена Гражданина в отношении себя лично.</w:t>
      </w:r>
    </w:p>
    <w:sectPr w:rsidR="0023214A" w:rsidRPr="0023214A" w:rsidSect="004C79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6B" w:rsidRDefault="0049356B" w:rsidP="004C7962">
      <w:pPr>
        <w:spacing w:after="0" w:line="240" w:lineRule="auto"/>
      </w:pPr>
      <w:r>
        <w:separator/>
      </w:r>
    </w:p>
  </w:endnote>
  <w:endnote w:type="continuationSeparator" w:id="0">
    <w:p w:rsidR="0049356B" w:rsidRDefault="0049356B" w:rsidP="004C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6B" w:rsidRDefault="0049356B" w:rsidP="004C7962">
      <w:pPr>
        <w:spacing w:after="0" w:line="240" w:lineRule="auto"/>
      </w:pPr>
      <w:r>
        <w:separator/>
      </w:r>
    </w:p>
  </w:footnote>
  <w:footnote w:type="continuationSeparator" w:id="0">
    <w:p w:rsidR="0049356B" w:rsidRDefault="0049356B" w:rsidP="004C7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491"/>
    <w:multiLevelType w:val="hybridMultilevel"/>
    <w:tmpl w:val="616AA00A"/>
    <w:lvl w:ilvl="0" w:tplc="F2044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94CAD"/>
    <w:multiLevelType w:val="hybridMultilevel"/>
    <w:tmpl w:val="C150A6E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DDD05A1"/>
    <w:multiLevelType w:val="hybridMultilevel"/>
    <w:tmpl w:val="439E7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E445F"/>
    <w:multiLevelType w:val="hybridMultilevel"/>
    <w:tmpl w:val="74100E70"/>
    <w:lvl w:ilvl="0" w:tplc="F2044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32C1B"/>
    <w:multiLevelType w:val="hybridMultilevel"/>
    <w:tmpl w:val="8F368114"/>
    <w:lvl w:ilvl="0" w:tplc="F20447B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C4B39D7"/>
    <w:multiLevelType w:val="hybridMultilevel"/>
    <w:tmpl w:val="75CEE00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2C11986"/>
    <w:multiLevelType w:val="hybridMultilevel"/>
    <w:tmpl w:val="DE5CFD72"/>
    <w:lvl w:ilvl="0" w:tplc="F2044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E1EF7"/>
    <w:multiLevelType w:val="hybridMultilevel"/>
    <w:tmpl w:val="586810E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4F565F61"/>
    <w:multiLevelType w:val="hybridMultilevel"/>
    <w:tmpl w:val="9B64CF0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64AD0863"/>
    <w:multiLevelType w:val="hybridMultilevel"/>
    <w:tmpl w:val="B896F470"/>
    <w:lvl w:ilvl="0" w:tplc="F20447B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7EC12CA"/>
    <w:multiLevelType w:val="hybridMultilevel"/>
    <w:tmpl w:val="E90ABB3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714B1F77"/>
    <w:multiLevelType w:val="hybridMultilevel"/>
    <w:tmpl w:val="04B85F8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7757237F"/>
    <w:multiLevelType w:val="hybridMultilevel"/>
    <w:tmpl w:val="F45AD848"/>
    <w:lvl w:ilvl="0" w:tplc="F20447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62"/>
    <w:rsid w:val="000A6CDF"/>
    <w:rsid w:val="002204B6"/>
    <w:rsid w:val="0023214A"/>
    <w:rsid w:val="00283A4A"/>
    <w:rsid w:val="00313555"/>
    <w:rsid w:val="0049356B"/>
    <w:rsid w:val="004C7962"/>
    <w:rsid w:val="00600DB6"/>
    <w:rsid w:val="006844C9"/>
    <w:rsid w:val="007C5B98"/>
    <w:rsid w:val="008D34A3"/>
    <w:rsid w:val="0094200F"/>
    <w:rsid w:val="00952108"/>
    <w:rsid w:val="009D77DB"/>
    <w:rsid w:val="00A20800"/>
    <w:rsid w:val="00AF626B"/>
    <w:rsid w:val="00C525B3"/>
    <w:rsid w:val="00C77D64"/>
    <w:rsid w:val="00CA0AAA"/>
    <w:rsid w:val="00F661B8"/>
    <w:rsid w:val="00F8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962"/>
  </w:style>
  <w:style w:type="paragraph" w:styleId="a5">
    <w:name w:val="footer"/>
    <w:basedOn w:val="a"/>
    <w:link w:val="a6"/>
    <w:uiPriority w:val="99"/>
    <w:semiHidden/>
    <w:unhideWhenUsed/>
    <w:rsid w:val="004C7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7962"/>
  </w:style>
  <w:style w:type="character" w:customStyle="1" w:styleId="10">
    <w:name w:val="Заголовок 1 Знак"/>
    <w:basedOn w:val="a0"/>
    <w:link w:val="1"/>
    <w:uiPriority w:val="9"/>
    <w:rsid w:val="004C7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4C796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A0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962"/>
  </w:style>
  <w:style w:type="paragraph" w:styleId="a5">
    <w:name w:val="footer"/>
    <w:basedOn w:val="a"/>
    <w:link w:val="a6"/>
    <w:uiPriority w:val="99"/>
    <w:semiHidden/>
    <w:unhideWhenUsed/>
    <w:rsid w:val="004C7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7962"/>
  </w:style>
  <w:style w:type="character" w:customStyle="1" w:styleId="10">
    <w:name w:val="Заголовок 1 Знак"/>
    <w:basedOn w:val="a0"/>
    <w:link w:val="1"/>
    <w:uiPriority w:val="9"/>
    <w:rsid w:val="004C7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4C796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A0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teblanch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arteblanch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teblanch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райт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Levik</dc:creator>
  <cp:lastModifiedBy>Luba</cp:lastModifiedBy>
  <cp:revision>2</cp:revision>
  <dcterms:created xsi:type="dcterms:W3CDTF">2017-07-05T10:45:00Z</dcterms:created>
  <dcterms:modified xsi:type="dcterms:W3CDTF">2017-07-05T10:45:00Z</dcterms:modified>
</cp:coreProperties>
</file>